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878" w:rsidRPr="00B87883" w:rsidRDefault="00B87883" w:rsidP="00B87883">
      <w:pPr>
        <w:spacing w:line="360" w:lineRule="auto"/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B87883">
        <w:rPr>
          <w:rFonts w:ascii="Calibri" w:hAnsi="Calibri" w:cs="Calibri"/>
          <w:b/>
          <w:color w:val="000000" w:themeColor="text1"/>
          <w:sz w:val="28"/>
          <w:szCs w:val="28"/>
          <w:shd w:val="clear" w:color="auto" w:fill="FFFFFF"/>
        </w:rPr>
        <w:t>Πίνακας διαχωρισμού Οικονομικού Αντικειμένου για έργα που εκτελούνται σε φάσεις</w:t>
      </w:r>
    </w:p>
    <w:p w:rsidR="008F5878" w:rsidRDefault="008F5878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19552" w:type="dxa"/>
        <w:tblLook w:val="04A0" w:firstRow="1" w:lastRow="0" w:firstColumn="1" w:lastColumn="0" w:noHBand="0" w:noVBand="1"/>
      </w:tblPr>
      <w:tblGrid>
        <w:gridCol w:w="3818"/>
        <w:gridCol w:w="1360"/>
        <w:gridCol w:w="14374"/>
      </w:tblGrid>
      <w:tr w:rsidR="00B87883" w:rsidRPr="00314F83" w:rsidTr="00314F83">
        <w:trPr>
          <w:trHeight w:val="810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7883" w:rsidRPr="00314F83" w:rsidRDefault="00B87883">
            <w:pPr>
              <w:rPr>
                <w:rFonts w:ascii="Calibri" w:hAnsi="Calibri" w:cs="Calibri"/>
                <w:b/>
                <w:bCs/>
              </w:rPr>
            </w:pPr>
            <w:r w:rsidRPr="00314F83">
              <w:rPr>
                <w:rFonts w:ascii="Calibri" w:hAnsi="Calibri" w:cs="Calibri"/>
                <w:b/>
                <w:bCs/>
              </w:rPr>
              <w:t>ΔΡΑΣΗ: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724" w:rsidRPr="00DA0724" w:rsidRDefault="00DA0724" w:rsidP="00DA072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A0724">
              <w:rPr>
                <w:rFonts w:ascii="Calibri" w:hAnsi="Calibri" w:cs="Calibri"/>
                <w:b/>
                <w:bCs/>
              </w:rPr>
              <w:t xml:space="preserve">2.v.3.2 </w:t>
            </w:r>
          </w:p>
          <w:p w:rsidR="00B87883" w:rsidRPr="00314F83" w:rsidRDefault="00B87883" w:rsidP="00DA072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3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7883" w:rsidRPr="00314F83" w:rsidRDefault="00DA0724" w:rsidP="00DA0724">
            <w:pPr>
              <w:ind w:firstLineChars="38" w:firstLine="91"/>
              <w:rPr>
                <w:rFonts w:ascii="Calibri" w:hAnsi="Calibri" w:cs="Calibri"/>
                <w:b/>
                <w:bCs/>
              </w:rPr>
            </w:pPr>
            <w:bookmarkStart w:id="0" w:name="_GoBack"/>
            <w:bookmarkEnd w:id="0"/>
            <w:r w:rsidRPr="00DA0724">
              <w:rPr>
                <w:rFonts w:ascii="Calibri" w:hAnsi="Calibri" w:cs="Calibri"/>
                <w:b/>
                <w:bCs/>
              </w:rPr>
              <w:t>Ολοκλήρωση υποδομών συλλογής και επεξεργασίας αστικών λυμάτων (ΕΕΛ) στους οικισμούς Γ' προτεραιότητας – τμηματοποιημένη πράξη</w:t>
            </w:r>
          </w:p>
        </w:tc>
      </w:tr>
      <w:tr w:rsidR="00B87883" w:rsidRPr="00314F83" w:rsidTr="00314F83">
        <w:trPr>
          <w:trHeight w:val="315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7883" w:rsidRPr="00314F83" w:rsidRDefault="00B87883">
            <w:pPr>
              <w:rPr>
                <w:rFonts w:ascii="Calibri" w:hAnsi="Calibri" w:cs="Calibri"/>
                <w:b/>
                <w:bCs/>
              </w:rPr>
            </w:pPr>
            <w:r w:rsidRPr="00314F83">
              <w:rPr>
                <w:rFonts w:ascii="Calibri" w:hAnsi="Calibri" w:cs="Calibri"/>
                <w:b/>
                <w:bCs/>
              </w:rPr>
              <w:t>ΠΡΟΣΚΛΗΣΗ: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83" w:rsidRPr="00314F83" w:rsidRDefault="006039F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ΠΕΛ1</w:t>
            </w:r>
            <w:r w:rsidR="00DA0724">
              <w:rPr>
                <w:rFonts w:ascii="Calibri" w:hAnsi="Calibri" w:cs="Calibri"/>
                <w:b/>
                <w:bCs/>
              </w:rPr>
              <w:t>0</w:t>
            </w:r>
            <w:r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143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7883" w:rsidRPr="00314F83" w:rsidRDefault="00DA0724" w:rsidP="00DA0724">
            <w:pPr>
              <w:ind w:firstLineChars="38" w:firstLine="91"/>
              <w:rPr>
                <w:rFonts w:ascii="Calibri" w:hAnsi="Calibri" w:cs="Calibri"/>
                <w:b/>
                <w:bCs/>
              </w:rPr>
            </w:pPr>
            <w:r w:rsidRPr="00DA0724">
              <w:rPr>
                <w:rFonts w:ascii="Calibri" w:hAnsi="Calibri" w:cs="Calibri"/>
                <w:b/>
                <w:bCs/>
              </w:rPr>
              <w:t>Ολοκλήρωση υποδομών συλλογής και επεξεργασίας αστικών λυμάτων (ΕΕΛ) στους οικισμούς Γ' προτεραιότητας – τμηματοποιημένη πράξη</w:t>
            </w:r>
          </w:p>
        </w:tc>
      </w:tr>
      <w:tr w:rsidR="00B87883" w:rsidRPr="00314F83" w:rsidTr="00314F83">
        <w:trPr>
          <w:trHeight w:val="315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7883" w:rsidRPr="00314F83" w:rsidRDefault="00B87883">
            <w:pPr>
              <w:rPr>
                <w:rFonts w:ascii="Calibri" w:hAnsi="Calibri" w:cs="Calibri"/>
                <w:b/>
                <w:bCs/>
              </w:rPr>
            </w:pPr>
            <w:r w:rsidRPr="00314F83">
              <w:rPr>
                <w:rFonts w:ascii="Calibri" w:hAnsi="Calibri" w:cs="Calibri"/>
                <w:b/>
                <w:bCs/>
              </w:rPr>
              <w:t>ΦΟΡΕΑΣ ΥΠΟΒΟΛΗΣ ΤΗΣ ΠΡΑΞΗΣ 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83" w:rsidRPr="00314F83" w:rsidRDefault="00B8788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14F83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43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7883" w:rsidRPr="00314F83" w:rsidRDefault="00B87883">
            <w:pPr>
              <w:ind w:firstLineChars="100" w:firstLine="240"/>
              <w:rPr>
                <w:rFonts w:ascii="Calibri" w:hAnsi="Calibri" w:cs="Calibri"/>
                <w:b/>
                <w:bCs/>
              </w:rPr>
            </w:pPr>
            <w:r w:rsidRPr="00314F83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B87883" w:rsidRPr="00314F83" w:rsidTr="00314F83">
        <w:trPr>
          <w:trHeight w:val="330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7883" w:rsidRPr="00314F83" w:rsidRDefault="00B87883">
            <w:pPr>
              <w:rPr>
                <w:rFonts w:ascii="Calibri" w:hAnsi="Calibri" w:cs="Calibri"/>
                <w:b/>
                <w:bCs/>
              </w:rPr>
            </w:pPr>
            <w:r w:rsidRPr="00314F83">
              <w:rPr>
                <w:rFonts w:ascii="Calibri" w:hAnsi="Calibri" w:cs="Calibri"/>
                <w:b/>
                <w:bCs/>
              </w:rPr>
              <w:t>ΤΙΤΛΟΣ ΠΡΟΤΕΙΝΟΜΕΝΗΣ ΠΡΑΞΗΣ 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83" w:rsidRPr="00314F83" w:rsidRDefault="00B8788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14F83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43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7883" w:rsidRPr="00314F83" w:rsidRDefault="00B87883">
            <w:pPr>
              <w:ind w:firstLineChars="100" w:firstLine="240"/>
              <w:rPr>
                <w:rFonts w:ascii="Calibri" w:hAnsi="Calibri" w:cs="Calibri"/>
                <w:b/>
                <w:bCs/>
              </w:rPr>
            </w:pPr>
            <w:r w:rsidRPr="00314F83">
              <w:rPr>
                <w:rFonts w:ascii="Calibri" w:hAnsi="Calibri" w:cs="Calibri"/>
                <w:b/>
                <w:bCs/>
              </w:rPr>
              <w:t> </w:t>
            </w:r>
          </w:p>
        </w:tc>
      </w:tr>
    </w:tbl>
    <w:p w:rsidR="00ED17FF" w:rsidRPr="00314F83" w:rsidRDefault="00ED17FF" w:rsidP="00761586">
      <w:pPr>
        <w:spacing w:before="100" w:beforeAutospacing="1" w:after="100" w:afterAutospacing="1" w:line="360" w:lineRule="auto"/>
        <w:rPr>
          <w:rFonts w:ascii="Calibri" w:hAnsi="Calibri" w:cs="Calibri"/>
          <w:b/>
        </w:rPr>
      </w:pPr>
      <w:r w:rsidRPr="00314F83">
        <w:rPr>
          <w:rFonts w:ascii="Calibri" w:hAnsi="Calibri" w:cs="Calibri"/>
          <w:b/>
        </w:rPr>
        <w:t>Διαχωρισμός Οικονομικού Αντικειμένου</w:t>
      </w:r>
    </w:p>
    <w:tbl>
      <w:tblPr>
        <w:tblW w:w="2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1247"/>
        <w:gridCol w:w="1701"/>
        <w:gridCol w:w="1729"/>
        <w:gridCol w:w="1276"/>
        <w:gridCol w:w="1701"/>
        <w:gridCol w:w="1559"/>
        <w:gridCol w:w="2835"/>
        <w:gridCol w:w="1276"/>
        <w:gridCol w:w="1559"/>
        <w:gridCol w:w="1843"/>
      </w:tblGrid>
      <w:tr w:rsidR="00314F83" w:rsidRPr="00314F83" w:rsidTr="000C18CD">
        <w:tc>
          <w:tcPr>
            <w:tcW w:w="3823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Α’ &amp; Β’ Φάση</w:t>
            </w:r>
          </w:p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(συνολικός π/υ υποέργου)</w:t>
            </w:r>
          </w:p>
        </w:tc>
        <w:tc>
          <w:tcPr>
            <w:tcW w:w="4536" w:type="dxa"/>
            <w:gridSpan w:val="3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Α΄ Φάση</w:t>
            </w:r>
          </w:p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(συνολικός π/υ υποέργου)</w:t>
            </w:r>
          </w:p>
        </w:tc>
        <w:tc>
          <w:tcPr>
            <w:tcW w:w="2835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Ορόσημο διαχωρισμού οικονομικού αντικειμένου</w:t>
            </w:r>
          </w:p>
        </w:tc>
        <w:tc>
          <w:tcPr>
            <w:tcW w:w="4678" w:type="dxa"/>
            <w:gridSpan w:val="3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Β΄ Φάση</w:t>
            </w:r>
          </w:p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(συνολικός π/υ υποέργου)</w:t>
            </w:r>
          </w:p>
        </w:tc>
      </w:tr>
      <w:tr w:rsidR="00314F83" w:rsidRPr="00314F83" w:rsidTr="000C18CD">
        <w:trPr>
          <w:trHeight w:val="567"/>
        </w:trPr>
        <w:tc>
          <w:tcPr>
            <w:tcW w:w="3823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Α/Α – Τίτλος Υποέργου</w:t>
            </w:r>
          </w:p>
        </w:tc>
        <w:tc>
          <w:tcPr>
            <w:tcW w:w="1247" w:type="dxa"/>
          </w:tcPr>
          <w:p w:rsidR="00314F83" w:rsidRPr="00314F83" w:rsidRDefault="00314F83" w:rsidP="00870581">
            <w:pPr>
              <w:spacing w:after="120"/>
              <w:ind w:left="-15" w:right="-5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729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2835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843" w:type="dxa"/>
          </w:tcPr>
          <w:p w:rsidR="00314F83" w:rsidRPr="00314F83" w:rsidRDefault="00314F83" w:rsidP="00870581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Συνολική Δ.Δ.</w:t>
            </w:r>
          </w:p>
        </w:tc>
      </w:tr>
      <w:tr w:rsidR="00314F83" w:rsidRPr="00314F83" w:rsidTr="000C18CD">
        <w:tc>
          <w:tcPr>
            <w:tcW w:w="3823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7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2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4F83" w:rsidRPr="00314F83" w:rsidTr="000C18CD">
        <w:tc>
          <w:tcPr>
            <w:tcW w:w="3823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7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2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4F83" w:rsidRPr="00314F83" w:rsidTr="000C18CD">
        <w:tc>
          <w:tcPr>
            <w:tcW w:w="3823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7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2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4F83" w:rsidRPr="00314F83" w:rsidTr="000C18CD">
        <w:tc>
          <w:tcPr>
            <w:tcW w:w="3823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14F83">
              <w:rPr>
                <w:rFonts w:ascii="Calibri" w:hAnsi="Calibri" w:cs="Calibri"/>
                <w:b/>
                <w:sz w:val="20"/>
                <w:szCs w:val="20"/>
              </w:rPr>
              <w:t>ΣΥΝΟΛΟ</w:t>
            </w:r>
          </w:p>
        </w:tc>
        <w:tc>
          <w:tcPr>
            <w:tcW w:w="1247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2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4F83" w:rsidRPr="00314F83" w:rsidRDefault="00314F83" w:rsidP="00870581">
            <w:pPr>
              <w:spacing w:before="100" w:beforeAutospacing="1" w:after="100" w:afterAutospacing="1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F5878" w:rsidRDefault="008F5878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314F83" w:rsidRDefault="00314F83" w:rsidP="00314F83">
      <w:pPr>
        <w:spacing w:after="120"/>
        <w:rPr>
          <w:rFonts w:ascii="Century Gothic" w:hAnsi="Century Gothic" w:cs="Calibri"/>
          <w:sz w:val="20"/>
          <w:szCs w:val="20"/>
        </w:rPr>
      </w:pPr>
    </w:p>
    <w:sectPr w:rsidR="00314F83" w:rsidSect="00314F83">
      <w:pgSz w:w="23811" w:h="16838" w:orient="landscape" w:code="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6ED" w:rsidRDefault="00C426ED" w:rsidP="000C013E">
      <w:r>
        <w:separator/>
      </w:r>
    </w:p>
  </w:endnote>
  <w:endnote w:type="continuationSeparator" w:id="0">
    <w:p w:rsidR="00C426ED" w:rsidRDefault="00C426ED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6ED" w:rsidRDefault="00C426ED" w:rsidP="000C013E">
      <w:r>
        <w:separator/>
      </w:r>
    </w:p>
  </w:footnote>
  <w:footnote w:type="continuationSeparator" w:id="0">
    <w:p w:rsidR="00C426ED" w:rsidRDefault="00C426ED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02"/>
    <w:rsid w:val="00003502"/>
    <w:rsid w:val="00020ACE"/>
    <w:rsid w:val="0008304F"/>
    <w:rsid w:val="000C013E"/>
    <w:rsid w:val="000C18CD"/>
    <w:rsid w:val="000C7DCF"/>
    <w:rsid w:val="00180BA0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B3358"/>
    <w:rsid w:val="002E54B8"/>
    <w:rsid w:val="00301F47"/>
    <w:rsid w:val="00314F83"/>
    <w:rsid w:val="00335235"/>
    <w:rsid w:val="00377E52"/>
    <w:rsid w:val="00387A3F"/>
    <w:rsid w:val="003B6577"/>
    <w:rsid w:val="003B77F5"/>
    <w:rsid w:val="00465250"/>
    <w:rsid w:val="004735CA"/>
    <w:rsid w:val="004B1360"/>
    <w:rsid w:val="004B3C5E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039FC"/>
    <w:rsid w:val="00623A67"/>
    <w:rsid w:val="006431DB"/>
    <w:rsid w:val="006463F2"/>
    <w:rsid w:val="006A7499"/>
    <w:rsid w:val="007136ED"/>
    <w:rsid w:val="00733B48"/>
    <w:rsid w:val="007569E5"/>
    <w:rsid w:val="00761586"/>
    <w:rsid w:val="007736B1"/>
    <w:rsid w:val="007748CE"/>
    <w:rsid w:val="007A6DBA"/>
    <w:rsid w:val="007E7728"/>
    <w:rsid w:val="00824621"/>
    <w:rsid w:val="00854689"/>
    <w:rsid w:val="00870581"/>
    <w:rsid w:val="00895F28"/>
    <w:rsid w:val="008A0D23"/>
    <w:rsid w:val="008A29EB"/>
    <w:rsid w:val="008F5878"/>
    <w:rsid w:val="00951EA8"/>
    <w:rsid w:val="00974B22"/>
    <w:rsid w:val="00982CC5"/>
    <w:rsid w:val="009C2A7A"/>
    <w:rsid w:val="00A15EFE"/>
    <w:rsid w:val="00A30DB6"/>
    <w:rsid w:val="00A310B1"/>
    <w:rsid w:val="00A85BAF"/>
    <w:rsid w:val="00AA566A"/>
    <w:rsid w:val="00AB7345"/>
    <w:rsid w:val="00AC4491"/>
    <w:rsid w:val="00B13D32"/>
    <w:rsid w:val="00B23E38"/>
    <w:rsid w:val="00B75B6E"/>
    <w:rsid w:val="00B87883"/>
    <w:rsid w:val="00C426ED"/>
    <w:rsid w:val="00C669CB"/>
    <w:rsid w:val="00C73DE4"/>
    <w:rsid w:val="00CC2250"/>
    <w:rsid w:val="00CE0E51"/>
    <w:rsid w:val="00D60BD8"/>
    <w:rsid w:val="00D6569C"/>
    <w:rsid w:val="00DA0724"/>
    <w:rsid w:val="00DD7CEE"/>
    <w:rsid w:val="00DF5CD1"/>
    <w:rsid w:val="00E2469C"/>
    <w:rsid w:val="00EB4480"/>
    <w:rsid w:val="00ED17FF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46115"/>
  <w15:docId w15:val="{EBF2143A-EB85-443A-A3CF-85AF7B19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9C2A7A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8"/>
    <w:uiPriority w:val="99"/>
    <w:semiHidden/>
    <w:rsid w:val="009C2A7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07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ΚΤ</dc:creator>
  <cp:keywords/>
  <dc:description/>
  <cp:lastModifiedBy>ΤΟΥΡΛΟΥΚΗ ΚΥΡΙΑΚΗ</cp:lastModifiedBy>
  <cp:revision>3</cp:revision>
  <cp:lastPrinted>2023-05-26T08:49:00Z</cp:lastPrinted>
  <dcterms:created xsi:type="dcterms:W3CDTF">2025-10-16T07:04:00Z</dcterms:created>
  <dcterms:modified xsi:type="dcterms:W3CDTF">2025-10-16T07:05:00Z</dcterms:modified>
</cp:coreProperties>
</file>